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B37" w:rsidRPr="004E1800" w:rsidRDefault="004E1800" w:rsidP="00486749">
      <w:pPr>
        <w:jc w:val="both"/>
        <w:rPr>
          <w:b/>
        </w:rPr>
      </w:pPr>
      <w:r w:rsidRPr="004E1800">
        <w:rPr>
          <w:b/>
        </w:rPr>
        <w:t>ТЕМА: ХРИСТОС И ЕГО КРЕСТ</w:t>
      </w:r>
    </w:p>
    <w:p w:rsidR="004E1800" w:rsidRDefault="004E1800" w:rsidP="00486749">
      <w:pPr>
        <w:jc w:val="both"/>
      </w:pPr>
      <w:r w:rsidRPr="004E1800">
        <w:rPr>
          <w:b/>
        </w:rPr>
        <w:t>Цель урока</w:t>
      </w:r>
      <w:r>
        <w:t>: познакомить учащихся с представлениями православных христиан о земной жизни Иисуса Христа.</w:t>
      </w:r>
    </w:p>
    <w:p w:rsidR="004E1800" w:rsidRPr="004E1800" w:rsidRDefault="004E1800" w:rsidP="00486749">
      <w:pPr>
        <w:jc w:val="both"/>
        <w:rPr>
          <w:b/>
        </w:rPr>
      </w:pPr>
      <w:r w:rsidRPr="004E1800">
        <w:rPr>
          <w:b/>
        </w:rPr>
        <w:t>Задачи урока:</w:t>
      </w:r>
    </w:p>
    <w:p w:rsidR="004E1800" w:rsidRPr="004E1800" w:rsidRDefault="004E1800" w:rsidP="00486749">
      <w:pPr>
        <w:jc w:val="both"/>
        <w:rPr>
          <w:i/>
        </w:rPr>
      </w:pPr>
      <w:r w:rsidRPr="004E1800">
        <w:rPr>
          <w:i/>
        </w:rPr>
        <w:t xml:space="preserve">В области ценностей: </w:t>
      </w:r>
    </w:p>
    <w:p w:rsidR="004E1800" w:rsidRDefault="004E1800" w:rsidP="00486749">
      <w:pPr>
        <w:jc w:val="both"/>
      </w:pPr>
      <w:r>
        <w:t>-развитие чувства сопереживания;</w:t>
      </w:r>
    </w:p>
    <w:p w:rsidR="004E1800" w:rsidRDefault="004E1800" w:rsidP="00486749">
      <w:pPr>
        <w:jc w:val="both"/>
      </w:pPr>
      <w:r>
        <w:t>-развитие умения вз0аимодействовать с окружающим миром людей и природы в соответствии с нормами христианской морали;</w:t>
      </w:r>
    </w:p>
    <w:p w:rsidR="004E1800" w:rsidRDefault="004E1800" w:rsidP="00486749">
      <w:pPr>
        <w:jc w:val="both"/>
      </w:pPr>
      <w:r>
        <w:t>-развитие понимания того, что добро, любовь, человечность, сочувствие должны стать нормами нашей жизни;</w:t>
      </w:r>
    </w:p>
    <w:p w:rsidR="004E1800" w:rsidRDefault="004E1800" w:rsidP="00486749">
      <w:pPr>
        <w:jc w:val="both"/>
      </w:pPr>
      <w:r w:rsidRPr="004E1800">
        <w:rPr>
          <w:i/>
        </w:rPr>
        <w:t>В области опыта</w:t>
      </w:r>
      <w:r>
        <w:t xml:space="preserve">: </w:t>
      </w:r>
    </w:p>
    <w:p w:rsidR="004E1800" w:rsidRDefault="004E1800" w:rsidP="00486749">
      <w:pPr>
        <w:jc w:val="both"/>
      </w:pPr>
      <w:r>
        <w:t>- развитие умения высказать свои версии (гипотезы) решения проблемы и проверять их правильность с помощью учебника;</w:t>
      </w:r>
    </w:p>
    <w:p w:rsidR="004E1800" w:rsidRDefault="004E1800" w:rsidP="00486749">
      <w:pPr>
        <w:jc w:val="both"/>
      </w:pPr>
      <w:r>
        <w:t>- совершенствование опыта парной,  групповой работы;</w:t>
      </w:r>
    </w:p>
    <w:p w:rsidR="004E1800" w:rsidRPr="004E1800" w:rsidRDefault="004E1800" w:rsidP="00486749">
      <w:pPr>
        <w:jc w:val="both"/>
        <w:rPr>
          <w:i/>
        </w:rPr>
      </w:pPr>
      <w:r w:rsidRPr="004E1800">
        <w:rPr>
          <w:i/>
        </w:rPr>
        <w:t xml:space="preserve"> в области знаний:</w:t>
      </w:r>
    </w:p>
    <w:p w:rsidR="004E1800" w:rsidRDefault="004E1800" w:rsidP="00486749">
      <w:pPr>
        <w:jc w:val="both"/>
      </w:pPr>
      <w:r>
        <w:t>-знакомство с представлениями православных христиан о земной жизни Христа;</w:t>
      </w:r>
    </w:p>
    <w:p w:rsidR="004E1800" w:rsidRDefault="004E1800" w:rsidP="00486749">
      <w:pPr>
        <w:jc w:val="both"/>
      </w:pPr>
      <w:r>
        <w:t>-введение ключевых понятий «Богочеловек», «</w:t>
      </w:r>
      <w:proofErr w:type="spellStart"/>
      <w:r>
        <w:t>Боговоплощение</w:t>
      </w:r>
      <w:proofErr w:type="spellEnd"/>
      <w:r>
        <w:t>», знакомство с символикой креста;</w:t>
      </w:r>
    </w:p>
    <w:p w:rsidR="004E1800" w:rsidRPr="00486749" w:rsidRDefault="004E1800" w:rsidP="00486749">
      <w:pPr>
        <w:jc w:val="both"/>
        <w:rPr>
          <w:i/>
        </w:rPr>
      </w:pPr>
      <w:r w:rsidRPr="00486749">
        <w:rPr>
          <w:i/>
        </w:rPr>
        <w:t>В области умений и навыков:</w:t>
      </w:r>
    </w:p>
    <w:p w:rsidR="004E1800" w:rsidRDefault="004E1800" w:rsidP="00486749">
      <w:pPr>
        <w:jc w:val="both"/>
      </w:pPr>
      <w:r>
        <w:t>-развитие коммуникативных умений в процессе групповой работы – дети договариваются относительно совместной деятельности, разделяют ответственность в процессе коллективного труда, определяют затруднения в командной работе</w:t>
      </w:r>
      <w:r w:rsidR="00486749">
        <w:t>;</w:t>
      </w:r>
    </w:p>
    <w:p w:rsidR="00486749" w:rsidRDefault="00486749" w:rsidP="00486749">
      <w:pPr>
        <w:jc w:val="both"/>
      </w:pPr>
      <w:r>
        <w:t>-развитие навыков работы с информацией.</w:t>
      </w:r>
    </w:p>
    <w:p w:rsidR="00486749" w:rsidRDefault="00486749" w:rsidP="00486749">
      <w:pPr>
        <w:jc w:val="both"/>
      </w:pPr>
      <w:r>
        <w:t>Для достижения поставленных целей и задач используются подводящий от проблемы диалог, текст учебника, парная и коллективная формы работы, дополнительный материал, подготовленный учителем.</w:t>
      </w:r>
    </w:p>
    <w:p w:rsidR="00486749" w:rsidRPr="001D24BE" w:rsidRDefault="001D24BE" w:rsidP="001D24BE">
      <w:pPr>
        <w:jc w:val="both"/>
        <w:rPr>
          <w:b/>
          <w:u w:val="single"/>
        </w:rPr>
      </w:pPr>
      <w:r>
        <w:rPr>
          <w:b/>
          <w:u w:val="single"/>
          <w:lang w:val="en-US"/>
        </w:rPr>
        <w:t>I</w:t>
      </w:r>
      <w:r>
        <w:rPr>
          <w:b/>
          <w:u w:val="single"/>
        </w:rPr>
        <w:t>.</w:t>
      </w:r>
      <w:r w:rsidR="00486749" w:rsidRPr="001D24BE">
        <w:rPr>
          <w:b/>
          <w:u w:val="single"/>
        </w:rPr>
        <w:t>Организационный момент</w:t>
      </w:r>
    </w:p>
    <w:p w:rsidR="00486749" w:rsidRPr="001D24BE" w:rsidRDefault="001D24BE" w:rsidP="001D24BE">
      <w:pPr>
        <w:jc w:val="both"/>
        <w:rPr>
          <w:b/>
          <w:u w:val="single"/>
        </w:rPr>
      </w:pPr>
      <w:proofErr w:type="gramStart"/>
      <w:r>
        <w:rPr>
          <w:b/>
          <w:u w:val="single"/>
          <w:lang w:val="en-US"/>
        </w:rPr>
        <w:t>II</w:t>
      </w:r>
      <w:r>
        <w:rPr>
          <w:b/>
          <w:u w:val="single"/>
        </w:rPr>
        <w:t>.</w:t>
      </w:r>
      <w:r w:rsidR="00486749" w:rsidRPr="001D24BE">
        <w:rPr>
          <w:b/>
          <w:u w:val="single"/>
        </w:rPr>
        <w:t>Сообщение темы и цели урока.</w:t>
      </w:r>
      <w:proofErr w:type="gramEnd"/>
    </w:p>
    <w:p w:rsidR="00486749" w:rsidRPr="001D24BE" w:rsidRDefault="001D24BE" w:rsidP="001D24BE">
      <w:pPr>
        <w:jc w:val="both"/>
        <w:rPr>
          <w:u w:val="single"/>
        </w:rPr>
      </w:pPr>
      <w:proofErr w:type="gramStart"/>
      <w:r>
        <w:rPr>
          <w:b/>
          <w:u w:val="single"/>
          <w:lang w:val="en-US"/>
        </w:rPr>
        <w:t>III</w:t>
      </w:r>
      <w:r>
        <w:rPr>
          <w:b/>
          <w:u w:val="single"/>
        </w:rPr>
        <w:t>.</w:t>
      </w:r>
      <w:r w:rsidR="00486749" w:rsidRPr="001D24BE">
        <w:rPr>
          <w:b/>
          <w:u w:val="single"/>
        </w:rPr>
        <w:t>Актуализация знаний и постановка проблемы</w:t>
      </w:r>
      <w:r w:rsidR="00486749" w:rsidRPr="001D24BE">
        <w:rPr>
          <w:u w:val="single"/>
        </w:rPr>
        <w:t>.</w:t>
      </w:r>
      <w:proofErr w:type="gramEnd"/>
    </w:p>
    <w:p w:rsidR="00486749" w:rsidRDefault="00486749" w:rsidP="00486749">
      <w:pPr>
        <w:pStyle w:val="a3"/>
        <w:ind w:left="1080"/>
        <w:jc w:val="both"/>
      </w:pPr>
      <w:r>
        <w:t>Задачи этого этапа: выяснить имеющиеся у детей знания, необходимые для изучения новой темы; создать проблемную ситуацию – мотив для изучения нового материала.</w:t>
      </w:r>
    </w:p>
    <w:p w:rsidR="00486749" w:rsidRPr="00E87596" w:rsidRDefault="00486749" w:rsidP="00486749">
      <w:pPr>
        <w:jc w:val="both"/>
      </w:pPr>
      <w:r>
        <w:t>- Как православные христиане понимают слово Бог?</w:t>
      </w:r>
      <w:r w:rsidR="00E87596">
        <w:t xml:space="preserve"> </w:t>
      </w:r>
      <w:r w:rsidR="00E87596">
        <w:rPr>
          <w:i/>
        </w:rPr>
        <w:t>(Т</w:t>
      </w:r>
      <w:r w:rsidRPr="00E87596">
        <w:rPr>
          <w:i/>
        </w:rPr>
        <w:t>ворец, который создал весь мир и человеческий род)</w:t>
      </w:r>
      <w:r w:rsidR="00E87596">
        <w:rPr>
          <w:i/>
        </w:rPr>
        <w:t>.</w:t>
      </w:r>
    </w:p>
    <w:p w:rsidR="002B4625" w:rsidRDefault="00486749" w:rsidP="00486749">
      <w:pPr>
        <w:jc w:val="both"/>
      </w:pPr>
      <w:r>
        <w:lastRenderedPageBreak/>
        <w:t>- Библия подчеркивает, что Бог невидим. У Него нет тела и нет границ, но на иконах</w:t>
      </w:r>
      <w:r w:rsidR="002B4625">
        <w:t xml:space="preserve"> мы видим </w:t>
      </w:r>
    </w:p>
    <w:p w:rsidR="002B4625" w:rsidRPr="00E87596" w:rsidRDefault="002B4625" w:rsidP="00486749">
      <w:pPr>
        <w:jc w:val="both"/>
      </w:pPr>
      <w:r>
        <w:t xml:space="preserve"> изображения Бога-Отца в виде старца, Христа</w:t>
      </w:r>
      <w:r w:rsidRPr="002B4625">
        <w:rPr>
          <w:i/>
        </w:rPr>
        <w:t>. (</w:t>
      </w:r>
      <w:r w:rsidRPr="00F27D13">
        <w:rPr>
          <w:b/>
        </w:rPr>
        <w:t>Противоречие.)</w:t>
      </w:r>
      <w:r>
        <w:rPr>
          <w:i/>
        </w:rPr>
        <w:t xml:space="preserve"> </w:t>
      </w:r>
      <w:r>
        <w:t>Какой проблемный вопрос возникает?</w:t>
      </w:r>
      <w:r w:rsidR="00E87596">
        <w:t xml:space="preserve"> </w:t>
      </w:r>
      <w:r w:rsidRPr="00E87596">
        <w:rPr>
          <w:i/>
        </w:rPr>
        <w:t>(Как Бог стал Человеком?)</w:t>
      </w:r>
    </w:p>
    <w:p w:rsidR="002B4625" w:rsidRPr="00563D32" w:rsidRDefault="002B4625" w:rsidP="00486749">
      <w:pPr>
        <w:jc w:val="both"/>
        <w:rPr>
          <w:b/>
          <w:u w:val="single"/>
        </w:rPr>
      </w:pPr>
      <w:proofErr w:type="gramStart"/>
      <w:r w:rsidRPr="00563D32">
        <w:rPr>
          <w:b/>
          <w:u w:val="single"/>
          <w:lang w:val="en-US"/>
        </w:rPr>
        <w:t>IV</w:t>
      </w:r>
      <w:r w:rsidRPr="00563D32">
        <w:rPr>
          <w:b/>
          <w:u w:val="single"/>
        </w:rPr>
        <w:t>.Совместное открытие знаний.</w:t>
      </w:r>
      <w:proofErr w:type="gramEnd"/>
    </w:p>
    <w:p w:rsidR="002B4625" w:rsidRDefault="002B4625" w:rsidP="00486749">
      <w:pPr>
        <w:jc w:val="both"/>
        <w:rPr>
          <w:b/>
        </w:rPr>
      </w:pPr>
      <w:r w:rsidRPr="002B4625">
        <w:rPr>
          <w:b/>
        </w:rPr>
        <w:t>1.</w:t>
      </w:r>
      <w:r w:rsidR="00E87596">
        <w:rPr>
          <w:b/>
        </w:rPr>
        <w:t xml:space="preserve"> </w:t>
      </w:r>
      <w:r w:rsidRPr="002B4625">
        <w:rPr>
          <w:b/>
        </w:rPr>
        <w:t>1-й смысловой отрывок. Чтение. Работа с текстом.</w:t>
      </w:r>
    </w:p>
    <w:p w:rsidR="002B4625" w:rsidRPr="00E87596" w:rsidRDefault="002B4625" w:rsidP="00486749">
      <w:pPr>
        <w:jc w:val="both"/>
        <w:rPr>
          <w:i/>
        </w:rPr>
      </w:pPr>
      <w:proofErr w:type="gramStart"/>
      <w:r w:rsidRPr="002B4625">
        <w:t>- Найдите в тексте ответ на этот вопрос.</w:t>
      </w:r>
      <w:r>
        <w:t xml:space="preserve"> </w:t>
      </w:r>
      <w:proofErr w:type="gramEnd"/>
      <w:r>
        <w:t>(</w:t>
      </w:r>
      <w:r w:rsidRPr="00E87596">
        <w:rPr>
          <w:i/>
        </w:rPr>
        <w:t>Бог соединил с Собой человеческое тело и человеческую душу</w:t>
      </w:r>
      <w:r w:rsidR="00E87596">
        <w:rPr>
          <w:i/>
        </w:rPr>
        <w:t>)</w:t>
      </w:r>
      <w:r w:rsidRPr="00E87596">
        <w:rPr>
          <w:i/>
        </w:rPr>
        <w:t>.</w:t>
      </w:r>
    </w:p>
    <w:p w:rsidR="002B4625" w:rsidRPr="00E87596" w:rsidRDefault="002B4625" w:rsidP="00486749">
      <w:pPr>
        <w:jc w:val="both"/>
        <w:rPr>
          <w:i/>
        </w:rPr>
      </w:pPr>
      <w:r>
        <w:t xml:space="preserve">- </w:t>
      </w:r>
      <w:proofErr w:type="gramStart"/>
      <w:r>
        <w:t>Как</w:t>
      </w:r>
      <w:proofErr w:type="gramEnd"/>
      <w:r>
        <w:t xml:space="preserve"> одним словом заменить это предложение? (</w:t>
      </w:r>
      <w:r w:rsidRPr="00E87596">
        <w:rPr>
          <w:i/>
        </w:rPr>
        <w:t>Вочеловечился)</w:t>
      </w:r>
    </w:p>
    <w:p w:rsidR="002B4625" w:rsidRPr="00E87596" w:rsidRDefault="002B4625" w:rsidP="00486749">
      <w:pPr>
        <w:jc w:val="both"/>
      </w:pPr>
      <w:r>
        <w:t>- Для чего, по убеждению христиан, Бог стал человеком?</w:t>
      </w:r>
      <w:r w:rsidRPr="00E87596">
        <w:rPr>
          <w:i/>
        </w:rPr>
        <w:t xml:space="preserve"> </w:t>
      </w:r>
      <w:proofErr w:type="gramStart"/>
      <w:r w:rsidRPr="00E87596">
        <w:rPr>
          <w:i/>
        </w:rPr>
        <w:t>(Потому что Бог есть любовь.</w:t>
      </w:r>
      <w:proofErr w:type="gramEnd"/>
      <w:r w:rsidRPr="00E87596">
        <w:rPr>
          <w:i/>
        </w:rPr>
        <w:t xml:space="preserve"> </w:t>
      </w:r>
      <w:proofErr w:type="gramStart"/>
      <w:r w:rsidRPr="00E87596">
        <w:rPr>
          <w:i/>
        </w:rPr>
        <w:t>Он создал людей и любит их)</w:t>
      </w:r>
      <w:proofErr w:type="gramEnd"/>
    </w:p>
    <w:p w:rsidR="002B4625" w:rsidRDefault="002B4625" w:rsidP="00486749">
      <w:pPr>
        <w:jc w:val="both"/>
        <w:rPr>
          <w:i/>
        </w:rPr>
      </w:pPr>
      <w:r>
        <w:t xml:space="preserve">- Как христиане объясняют слово </w:t>
      </w:r>
      <w:r w:rsidRPr="002B4625">
        <w:rPr>
          <w:i/>
        </w:rPr>
        <w:t>воплощение?</w:t>
      </w:r>
      <w:r w:rsidR="00E87596">
        <w:rPr>
          <w:i/>
        </w:rPr>
        <w:t xml:space="preserve"> </w:t>
      </w:r>
      <w:proofErr w:type="gramStart"/>
      <w:r>
        <w:rPr>
          <w:i/>
        </w:rPr>
        <w:t>(Воплощение – от слова плоть.</w:t>
      </w:r>
      <w:proofErr w:type="gramEnd"/>
      <w:r>
        <w:rPr>
          <w:i/>
        </w:rPr>
        <w:t xml:space="preserve"> </w:t>
      </w:r>
      <w:proofErr w:type="gramStart"/>
      <w:r>
        <w:rPr>
          <w:i/>
        </w:rPr>
        <w:t>Все, что свойственно Богу, осталось с Ним, но в результате воплощения Он родился как человек.</w:t>
      </w:r>
      <w:r w:rsidR="00E87596">
        <w:rPr>
          <w:i/>
        </w:rPr>
        <w:t>)</w:t>
      </w:r>
      <w:proofErr w:type="gramEnd"/>
    </w:p>
    <w:p w:rsidR="00E87596" w:rsidRDefault="00E87596" w:rsidP="00486749">
      <w:pPr>
        <w:jc w:val="both"/>
        <w:rPr>
          <w:b/>
        </w:rPr>
      </w:pPr>
      <w:r w:rsidRPr="00E87596">
        <w:rPr>
          <w:b/>
        </w:rPr>
        <w:t>2.</w:t>
      </w:r>
      <w:r>
        <w:rPr>
          <w:b/>
        </w:rPr>
        <w:t xml:space="preserve"> </w:t>
      </w:r>
      <w:r w:rsidRPr="00E87596">
        <w:rPr>
          <w:b/>
        </w:rPr>
        <w:t>Дополнительный материал.</w:t>
      </w:r>
    </w:p>
    <w:p w:rsidR="00E87596" w:rsidRDefault="00E87596" w:rsidP="00486749">
      <w:pPr>
        <w:jc w:val="both"/>
      </w:pPr>
      <w:r>
        <w:t xml:space="preserve">Более 2000 лет назад Бог стал Богом-человеком и стал именоваться Иисусом Христом. Первое прижизненное изображение Христа (30-е годы от Рождества Христова) возникло чудесным образом: Он, умыв лицо, отерся чистым платом (убрусом), непостижимым образом вода, пропитавшая ткань, превратилась в краски, и на ткани возникло изображение Божественного лика. В Восточной Церкви существует предание о «Нерукотворном образе» Спасителя. Согласно ему, посланный </w:t>
      </w:r>
      <w:proofErr w:type="spellStart"/>
      <w:r>
        <w:t>Эдесским</w:t>
      </w:r>
      <w:proofErr w:type="spellEnd"/>
      <w:r>
        <w:t xml:space="preserve"> царем </w:t>
      </w:r>
      <w:proofErr w:type="spellStart"/>
      <w:r>
        <w:t>Авгарем</w:t>
      </w:r>
      <w:proofErr w:type="spellEnd"/>
      <w:r>
        <w:t xml:space="preserve"> художник несколько раз безуспешно пытался зарисовать лик Спасителя. Когда Христос, подозвав художника, приложил его полотно к своему лицу, на полотне запечатлелся Его лик. Получив от художника это изображение, царь </w:t>
      </w:r>
      <w:proofErr w:type="spellStart"/>
      <w:r>
        <w:t>Авгарь</w:t>
      </w:r>
      <w:proofErr w:type="spellEnd"/>
      <w:r>
        <w:t xml:space="preserve"> исцелился от проказы.</w:t>
      </w:r>
    </w:p>
    <w:p w:rsidR="00F27D13" w:rsidRPr="00F27D13" w:rsidRDefault="00F27D13" w:rsidP="00486749">
      <w:pPr>
        <w:jc w:val="both"/>
        <w:rPr>
          <w:b/>
        </w:rPr>
      </w:pPr>
      <w:r w:rsidRPr="00F27D13">
        <w:rPr>
          <w:b/>
        </w:rPr>
        <w:t>3. 2-й смысловой отрывок.</w:t>
      </w:r>
    </w:p>
    <w:p w:rsidR="00F27D13" w:rsidRDefault="00F27D13" w:rsidP="00486749">
      <w:pPr>
        <w:jc w:val="both"/>
        <w:rPr>
          <w:i/>
        </w:rPr>
      </w:pPr>
      <w:r>
        <w:t xml:space="preserve">-Христос – как человек – радовался и страдал и вошел в мир человеческой смерти. </w:t>
      </w:r>
      <w:proofErr w:type="gramStart"/>
      <w:r>
        <w:t xml:space="preserve">Для Бога это невозможно, но он претерпел смерть. </w:t>
      </w:r>
      <w:proofErr w:type="gramEnd"/>
      <w:r w:rsidRPr="00F27D13">
        <w:rPr>
          <w:i/>
        </w:rPr>
        <w:t>(</w:t>
      </w:r>
      <w:r w:rsidRPr="00F27D13">
        <w:rPr>
          <w:b/>
          <w:i/>
        </w:rPr>
        <w:t>Противоречие</w:t>
      </w:r>
      <w:r w:rsidRPr="00F27D13">
        <w:rPr>
          <w:b/>
        </w:rPr>
        <w:t>.</w:t>
      </w:r>
      <w:r>
        <w:t xml:space="preserve">) Какой возникает следующий вопрос? </w:t>
      </w:r>
      <w:r w:rsidRPr="00F27D13">
        <w:rPr>
          <w:i/>
        </w:rPr>
        <w:t>(Почему Христос не уклонился от казни?)</w:t>
      </w:r>
    </w:p>
    <w:p w:rsidR="00F27D13" w:rsidRDefault="00F27D13" w:rsidP="00486749">
      <w:pPr>
        <w:jc w:val="both"/>
      </w:pPr>
      <w:r>
        <w:t>- Прочитайте смысловой отрывок «Голгофа» и найдите ответ на этот вопрос.</w:t>
      </w:r>
    </w:p>
    <w:p w:rsidR="00F27D13" w:rsidRDefault="00F27D13" w:rsidP="00486749">
      <w:pPr>
        <w:jc w:val="both"/>
        <w:rPr>
          <w:b/>
        </w:rPr>
      </w:pPr>
      <w:r w:rsidRPr="00F27D13">
        <w:rPr>
          <w:b/>
        </w:rPr>
        <w:t>4.</w:t>
      </w:r>
      <w:r>
        <w:rPr>
          <w:b/>
        </w:rPr>
        <w:t xml:space="preserve"> </w:t>
      </w:r>
      <w:r w:rsidRPr="00F27D13">
        <w:rPr>
          <w:b/>
        </w:rPr>
        <w:t>3-й смысловой отрывок.</w:t>
      </w:r>
    </w:p>
    <w:p w:rsidR="00F27D13" w:rsidRDefault="00F27D13" w:rsidP="00486749">
      <w:pPr>
        <w:jc w:val="both"/>
        <w:rPr>
          <w:b/>
          <w:i/>
        </w:rPr>
      </w:pPr>
      <w:r>
        <w:t xml:space="preserve">-На прошлом уроке мы говорили о том, что Христос пришел в мир не для того чтобы послужить им, спасти их. Некоторые люди сочли это оскорблением своей веры в Бога. Они объявили его </w:t>
      </w:r>
      <w:proofErr w:type="gramStart"/>
      <w:r>
        <w:t>преступником</w:t>
      </w:r>
      <w:proofErr w:type="gramEnd"/>
      <w:r>
        <w:t xml:space="preserve"> и стали добиваться Его казни. Один из 12 учеников Христа Иуда Иск</w:t>
      </w:r>
      <w:r w:rsidR="00563D32">
        <w:t>ариот предал Его за 30 серебрян</w:t>
      </w:r>
      <w:r>
        <w:t>ых монет и целованием выдал своего учителя. Почему же Он ни ангелам, ни апостолам не позволил защитить себя? (</w:t>
      </w:r>
      <w:r w:rsidRPr="00F27D13">
        <w:rPr>
          <w:b/>
          <w:i/>
        </w:rPr>
        <w:t>Противоречие.)</w:t>
      </w:r>
    </w:p>
    <w:p w:rsidR="00F27D13" w:rsidRDefault="00F27D13" w:rsidP="00486749">
      <w:pPr>
        <w:jc w:val="both"/>
      </w:pPr>
      <w:r>
        <w:t>Чтение смыслового отрывка «Жертва Христа»</w:t>
      </w:r>
    </w:p>
    <w:p w:rsidR="00F27D13" w:rsidRDefault="00563D32" w:rsidP="00486749">
      <w:pPr>
        <w:jc w:val="both"/>
        <w:rPr>
          <w:i/>
        </w:rPr>
      </w:pPr>
      <w:r w:rsidRPr="00563D32">
        <w:rPr>
          <w:i/>
        </w:rPr>
        <w:t>(Если бы Он переубедил этих людей, то встреча жизни и смерти не состоялась бы и смерть не была бы сокрушена в самой своей глубине.)</w:t>
      </w:r>
    </w:p>
    <w:p w:rsidR="00563D32" w:rsidRDefault="00563D32" w:rsidP="00486749">
      <w:pPr>
        <w:jc w:val="both"/>
      </w:pPr>
      <w:r>
        <w:lastRenderedPageBreak/>
        <w:t xml:space="preserve">-Попробуйте объяснить это своими словами. </w:t>
      </w:r>
      <w:proofErr w:type="gramStart"/>
      <w:r>
        <w:t>(Смерть не была бы побеждена.</w:t>
      </w:r>
      <w:proofErr w:type="gramEnd"/>
      <w:r>
        <w:t xml:space="preserve"> Это было нужно для того, чтобы христиане после смерти попадали в Царствие Небесное, где их ждет радостное бессмертие. </w:t>
      </w:r>
      <w:proofErr w:type="gramStart"/>
      <w:r>
        <w:t>Поэтому Иисус безропотно принял казнь.)</w:t>
      </w:r>
      <w:proofErr w:type="gramEnd"/>
    </w:p>
    <w:p w:rsidR="004573D4" w:rsidRDefault="004573D4" w:rsidP="00486749">
      <w:pPr>
        <w:jc w:val="both"/>
      </w:pPr>
      <w:r w:rsidRPr="001726ED">
        <w:rPr>
          <w:b/>
        </w:rPr>
        <w:t>5.Рассматривание картины</w:t>
      </w:r>
      <w:r>
        <w:t xml:space="preserve"> В. </w:t>
      </w:r>
      <w:proofErr w:type="spellStart"/>
      <w:r>
        <w:t>Катарбинского</w:t>
      </w:r>
      <w:proofErr w:type="spellEnd"/>
      <w:r>
        <w:t xml:space="preserve"> «Христос в ожидании ареста», сообщение необходимой для её понимания информации</w:t>
      </w:r>
    </w:p>
    <w:p w:rsidR="004573D4" w:rsidRDefault="004573D4" w:rsidP="00486749">
      <w:pPr>
        <w:jc w:val="both"/>
      </w:pPr>
      <w:r>
        <w:t>- Перед арестом Христос отправился в загородный сад в сопровождении трех учеников – Петра, Иаков</w:t>
      </w:r>
      <w:proofErr w:type="gramStart"/>
      <w:r>
        <w:t>а и Иоа</w:t>
      </w:r>
      <w:proofErr w:type="gramEnd"/>
      <w:r>
        <w:t xml:space="preserve">нна. Он пошел </w:t>
      </w:r>
      <w:proofErr w:type="gramStart"/>
      <w:r>
        <w:t>в глубь</w:t>
      </w:r>
      <w:proofErr w:type="gramEnd"/>
      <w:r>
        <w:t xml:space="preserve"> сада и, повергшись на землю, молился Своему Отцу до кровавого пота о том, чтобы Его миновала предстоящая чаша страданий. </w:t>
      </w:r>
      <w:r w:rsidR="001726ED">
        <w:t>Однако Ему предстояло пройти их до конца, и настал час принять свою судьбу. На другой день после ареста, вместе с двумя разбойниками Иисус был отведен на гору Голгофу и там распят на кресте.</w:t>
      </w:r>
    </w:p>
    <w:p w:rsidR="001726ED" w:rsidRDefault="001726ED" w:rsidP="00486749">
      <w:pPr>
        <w:jc w:val="both"/>
      </w:pPr>
      <w:r>
        <w:t xml:space="preserve">Стоял полдень. Вдруг солнце померкло, и тьма на целых три часа распространилась по </w:t>
      </w:r>
      <w:proofErr w:type="spellStart"/>
      <w:r>
        <w:t>земле</w:t>
      </w:r>
      <w:proofErr w:type="gramStart"/>
      <w:r>
        <w:t>.М</w:t>
      </w:r>
      <w:proofErr w:type="gramEnd"/>
      <w:r>
        <w:t>уки</w:t>
      </w:r>
      <w:proofErr w:type="spellEnd"/>
      <w:r>
        <w:t xml:space="preserve"> Иисуса Христа были настолько невыносимы, что Он воззвал к Отцу: «Боже Мой, Боже Мой, зачем Ты меня оставил!» Потом видя, что все исполнилось по ветхозаветным пророчествам, Он воскликнул: «Свершилось, Отче Мой, в руки</w:t>
      </w:r>
      <w:proofErr w:type="gramStart"/>
      <w:r>
        <w:t xml:space="preserve"> Т</w:t>
      </w:r>
      <w:proofErr w:type="gramEnd"/>
      <w:r>
        <w:t>вои передаю дух Мой», - и скончался.</w:t>
      </w:r>
    </w:p>
    <w:p w:rsidR="001726ED" w:rsidRDefault="001726ED" w:rsidP="00486749">
      <w:pPr>
        <w:jc w:val="both"/>
      </w:pPr>
      <w:r>
        <w:t xml:space="preserve">Последовали страшные знамения: завеса в храме разорвалась надвое, сотряслась земля, распались камни. Потрясенный этим, римский сотник </w:t>
      </w:r>
      <w:proofErr w:type="spellStart"/>
      <w:r>
        <w:t>Логгин</w:t>
      </w:r>
      <w:proofErr w:type="spellEnd"/>
      <w:r>
        <w:t xml:space="preserve"> воскликнул: «Воистину Он был Сын Божий!»</w:t>
      </w:r>
    </w:p>
    <w:p w:rsidR="001726ED" w:rsidRPr="00CA406D" w:rsidRDefault="001726ED" w:rsidP="00486749">
      <w:pPr>
        <w:jc w:val="both"/>
        <w:rPr>
          <w:b/>
        </w:rPr>
      </w:pPr>
      <w:r w:rsidRPr="00CA406D">
        <w:rPr>
          <w:b/>
        </w:rPr>
        <w:t>6. 4-й смысловой отрывок. Символика креста.</w:t>
      </w:r>
    </w:p>
    <w:p w:rsidR="001726ED" w:rsidRDefault="001726ED" w:rsidP="00486749">
      <w:pPr>
        <w:jc w:val="both"/>
      </w:pPr>
      <w:r>
        <w:t xml:space="preserve">Групповая дискуссия. Составление вопросов к смысловому отрывку. </w:t>
      </w:r>
      <w:proofErr w:type="spellStart"/>
      <w:r>
        <w:t>Взаимообъяснение</w:t>
      </w:r>
      <w:proofErr w:type="spellEnd"/>
      <w:r>
        <w:t xml:space="preserve"> понятий.</w:t>
      </w:r>
    </w:p>
    <w:p w:rsidR="001726ED" w:rsidRPr="001D24BE" w:rsidRDefault="001726ED" w:rsidP="00486749">
      <w:pPr>
        <w:jc w:val="both"/>
        <w:rPr>
          <w:b/>
          <w:u w:val="single"/>
        </w:rPr>
      </w:pPr>
      <w:proofErr w:type="gramStart"/>
      <w:r w:rsidRPr="001D24BE">
        <w:rPr>
          <w:b/>
          <w:u w:val="single"/>
          <w:lang w:val="en-US"/>
        </w:rPr>
        <w:t>V</w:t>
      </w:r>
      <w:r w:rsidRPr="001D24BE">
        <w:rPr>
          <w:b/>
          <w:u w:val="single"/>
        </w:rPr>
        <w:t>.</w:t>
      </w:r>
      <w:r w:rsidR="001D24BE" w:rsidRPr="001D24BE">
        <w:rPr>
          <w:b/>
          <w:u w:val="single"/>
        </w:rPr>
        <w:t xml:space="preserve"> </w:t>
      </w:r>
      <w:r w:rsidRPr="001D24BE">
        <w:rPr>
          <w:b/>
          <w:u w:val="single"/>
        </w:rPr>
        <w:t>Применение новых знаний.</w:t>
      </w:r>
      <w:proofErr w:type="gramEnd"/>
    </w:p>
    <w:p w:rsidR="001726ED" w:rsidRDefault="001726ED" w:rsidP="00486749">
      <w:pPr>
        <w:jc w:val="both"/>
        <w:rPr>
          <w:b/>
        </w:rPr>
      </w:pPr>
      <w:r w:rsidRPr="001726ED">
        <w:rPr>
          <w:b/>
        </w:rPr>
        <w:t>1.Связь с художественной литературой</w:t>
      </w:r>
      <w:r w:rsidR="00CA406D">
        <w:rPr>
          <w:b/>
        </w:rPr>
        <w:t>.</w:t>
      </w:r>
    </w:p>
    <w:p w:rsidR="00CA406D" w:rsidRPr="00CA406D" w:rsidRDefault="00CA406D" w:rsidP="00486749">
      <w:pPr>
        <w:jc w:val="both"/>
      </w:pPr>
      <w:r w:rsidRPr="00CA406D">
        <w:t xml:space="preserve">- </w:t>
      </w:r>
      <w:proofErr w:type="gramStart"/>
      <w:r w:rsidRPr="00CA406D">
        <w:t>Герой</w:t>
      </w:r>
      <w:proofErr w:type="gramEnd"/>
      <w:r w:rsidRPr="00CA406D">
        <w:t xml:space="preserve"> какого литературного произведения проявляет такую же любовь к окружающим и такое самопожертвование ради них, которое сравнимо только к лю</w:t>
      </w:r>
      <w:r>
        <w:t>дям Иисуса Христа, который жест</w:t>
      </w:r>
      <w:r w:rsidRPr="00CA406D">
        <w:t>око пострадал за них?</w:t>
      </w:r>
    </w:p>
    <w:p w:rsidR="00CA406D" w:rsidRPr="00CA406D" w:rsidRDefault="00CA406D" w:rsidP="00486749">
      <w:pPr>
        <w:jc w:val="both"/>
      </w:pPr>
      <w:r w:rsidRPr="00CA406D">
        <w:t>(Герой рассказа Н.С.Лескова «</w:t>
      </w:r>
      <w:proofErr w:type="spellStart"/>
      <w:r w:rsidRPr="00CA406D">
        <w:t>Дурачок</w:t>
      </w:r>
      <w:proofErr w:type="spellEnd"/>
      <w:r w:rsidRPr="00CA406D">
        <w:t>»</w:t>
      </w:r>
      <w:r>
        <w:t>)</w:t>
      </w:r>
      <w:r w:rsidRPr="00CA406D">
        <w:t>.</w:t>
      </w:r>
    </w:p>
    <w:p w:rsidR="00CA406D" w:rsidRDefault="00CA406D" w:rsidP="00486749">
      <w:pPr>
        <w:jc w:val="both"/>
      </w:pPr>
      <w:r w:rsidRPr="00CA406D">
        <w:t>-Какова главная мысль этого рассказа?</w:t>
      </w:r>
      <w:r>
        <w:t xml:space="preserve"> </w:t>
      </w:r>
      <w:r w:rsidRPr="00CA406D">
        <w:rPr>
          <w:i/>
        </w:rPr>
        <w:t>Вывод</w:t>
      </w:r>
      <w:r w:rsidRPr="00CA406D">
        <w:t>:  главная мысль рассказа заключается в том, что праведники остаются непонятными при жизни. Изображенная писателем личность может служить примером для подражания другим людям. И если все хоть немного приблизятся к этому ид</w:t>
      </w:r>
      <w:r>
        <w:t>е</w:t>
      </w:r>
      <w:r w:rsidRPr="00CA406D">
        <w:t>алу, то окружающий мир покажет</w:t>
      </w:r>
      <w:r>
        <w:t>с</w:t>
      </w:r>
      <w:r w:rsidRPr="00CA406D">
        <w:t>я намного прекраснее и людям будет лучше жить на свете.</w:t>
      </w:r>
    </w:p>
    <w:p w:rsidR="00CA406D" w:rsidRDefault="00401AB2" w:rsidP="00486749">
      <w:pPr>
        <w:jc w:val="both"/>
      </w:pPr>
      <w:r w:rsidRPr="00401AB2">
        <w:rPr>
          <w:b/>
        </w:rPr>
        <w:t>2.Р</w:t>
      </w:r>
      <w:r w:rsidR="00CA406D" w:rsidRPr="00401AB2">
        <w:rPr>
          <w:b/>
        </w:rPr>
        <w:t>абота с иллюстративным материалом</w:t>
      </w:r>
      <w:r w:rsidR="00CA406D">
        <w:t>.</w:t>
      </w:r>
    </w:p>
    <w:p w:rsidR="00CA406D" w:rsidRDefault="00CA406D" w:rsidP="00486749">
      <w:pPr>
        <w:jc w:val="both"/>
      </w:pPr>
      <w:r>
        <w:t>- Сюжет «Распятие Иисуса Христа» - один из самых трагических в христианской культуре. Многие иконописцы и художники обращались к этой теме.</w:t>
      </w:r>
    </w:p>
    <w:p w:rsidR="00CA406D" w:rsidRDefault="00CA406D" w:rsidP="00486749">
      <w:pPr>
        <w:jc w:val="both"/>
      </w:pPr>
      <w:r>
        <w:t>Просмотр слайдов с репродукциями картин в сопровождении музыки.</w:t>
      </w:r>
    </w:p>
    <w:p w:rsidR="00CA406D" w:rsidRDefault="00CA406D" w:rsidP="00486749">
      <w:pPr>
        <w:jc w:val="both"/>
      </w:pPr>
      <w:r>
        <w:t>Анализ иконы работы Дионисия «Распятие»</w:t>
      </w:r>
    </w:p>
    <w:p w:rsidR="00CA406D" w:rsidRDefault="00CA406D" w:rsidP="00486749">
      <w:pPr>
        <w:jc w:val="both"/>
      </w:pPr>
      <w:r>
        <w:t xml:space="preserve">_ На иконе </w:t>
      </w:r>
      <w:r w:rsidR="00401AB2">
        <w:t>изображена крестная смерть Иисус</w:t>
      </w:r>
      <w:r>
        <w:t>а Христа, великая жертва, принесенная Им ради спасения</w:t>
      </w:r>
      <w:r w:rsidR="00401AB2">
        <w:t xml:space="preserve"> людей во имя искупления их грехов. Какие персонажи изображены на этой иконе?</w:t>
      </w:r>
    </w:p>
    <w:p w:rsidR="002B4625" w:rsidRDefault="00401AB2" w:rsidP="00486749">
      <w:pPr>
        <w:jc w:val="both"/>
      </w:pPr>
      <w:r>
        <w:lastRenderedPageBreak/>
        <w:t xml:space="preserve">Справа от креста стоит плачущий Иоанн Богослов, за ним сотник </w:t>
      </w:r>
      <w:proofErr w:type="spellStart"/>
      <w:r>
        <w:t>Логгин</w:t>
      </w:r>
      <w:proofErr w:type="spellEnd"/>
      <w:r>
        <w:t xml:space="preserve">, уверовавший </w:t>
      </w:r>
      <w:proofErr w:type="gramStart"/>
      <w:r>
        <w:t>в</w:t>
      </w:r>
      <w:proofErr w:type="gramEnd"/>
      <w:r>
        <w:t xml:space="preserve"> Христа как Сына Божия. Слева стоит Матерь Божия, за ней святые жены (женщины). Богородица в темных одеждах. Её поза, лицо выражают безутешную скорбь. Фигуры в этой иконе тонкие, вытянутые, как будто совсем бестелесные, плавно изгибающиеся, как стебли диковинных растений</w:t>
      </w:r>
      <w:r w:rsidR="000E2221">
        <w:t xml:space="preserve">. Иконописец тем самым дает нам понять, что в человеке главное – духовное начало, а не плотское, и красота </w:t>
      </w:r>
      <w:proofErr w:type="gramStart"/>
      <w:r w:rsidR="000E2221">
        <w:t>заключена</w:t>
      </w:r>
      <w:proofErr w:type="gramEnd"/>
      <w:r w:rsidR="000E2221">
        <w:t xml:space="preserve"> прежде всего в духе человека. Распятие – крест с телом Христа  - вздымается от земли в небо</w:t>
      </w:r>
      <w:proofErr w:type="gramStart"/>
      <w:r w:rsidR="000E2221">
        <w:t>.</w:t>
      </w:r>
      <w:proofErr w:type="gramEnd"/>
      <w:r w:rsidR="000E2221">
        <w:t xml:space="preserve"> Заполняя пространство иконы. Это уже не орудие казни, а духовный мост, соединяющий землю с Царствием Небесным.</w:t>
      </w:r>
    </w:p>
    <w:p w:rsidR="000E2221" w:rsidRDefault="000E2221" w:rsidP="00486749">
      <w:pPr>
        <w:jc w:val="both"/>
      </w:pPr>
      <w:r>
        <w:t xml:space="preserve">-Какие цвета использует </w:t>
      </w:r>
      <w:proofErr w:type="spellStart"/>
      <w:r>
        <w:t>Диониссий</w:t>
      </w:r>
      <w:proofErr w:type="spellEnd"/>
      <w:proofErr w:type="gramStart"/>
      <w:r>
        <w:t>?(</w:t>
      </w:r>
      <w:proofErr w:type="gramEnd"/>
      <w:r>
        <w:t>Ответы детей)</w:t>
      </w:r>
    </w:p>
    <w:p w:rsidR="000E2221" w:rsidRDefault="000E2221" w:rsidP="00486749">
      <w:pPr>
        <w:jc w:val="both"/>
      </w:pPr>
      <w:r>
        <w:t xml:space="preserve">- Несмотря на трагическое событие, запечатленное на иконе, её торжественный, просветленный строй утверждает победу жизни над смертью, как будто предсказывая, что вслед за Распятием грядет светлое Воскресение Христово. Эта икона по праву считается одним из самых совершенных произведений </w:t>
      </w:r>
      <w:proofErr w:type="spellStart"/>
      <w:r>
        <w:t>Диониссия</w:t>
      </w:r>
      <w:proofErr w:type="spellEnd"/>
      <w:r>
        <w:t>.</w:t>
      </w:r>
    </w:p>
    <w:p w:rsidR="000E2221" w:rsidRPr="001D24BE" w:rsidRDefault="000E2221" w:rsidP="00486749">
      <w:pPr>
        <w:jc w:val="both"/>
        <w:rPr>
          <w:b/>
          <w:u w:val="single"/>
        </w:rPr>
      </w:pPr>
      <w:r w:rsidRPr="001D24BE">
        <w:rPr>
          <w:b/>
          <w:u w:val="single"/>
          <w:lang w:val="en-US"/>
        </w:rPr>
        <w:t>VI</w:t>
      </w:r>
      <w:r w:rsidRPr="001D24BE">
        <w:rPr>
          <w:b/>
          <w:u w:val="single"/>
        </w:rPr>
        <w:t>. Контроль за усвоением знаний</w:t>
      </w:r>
      <w:r w:rsidR="001D24BE">
        <w:rPr>
          <w:b/>
          <w:u w:val="single"/>
        </w:rPr>
        <w:t>.</w:t>
      </w:r>
    </w:p>
    <w:p w:rsidR="001D24BE" w:rsidRPr="001D24BE" w:rsidRDefault="000E2221" w:rsidP="00486749">
      <w:pPr>
        <w:jc w:val="both"/>
        <w:rPr>
          <w:b/>
          <w:u w:val="single"/>
        </w:rPr>
      </w:pPr>
      <w:r w:rsidRPr="001D24BE">
        <w:rPr>
          <w:b/>
          <w:u w:val="single"/>
          <w:lang w:val="en-US"/>
        </w:rPr>
        <w:t>VII</w:t>
      </w:r>
      <w:r w:rsidR="001D24BE" w:rsidRPr="001D24BE">
        <w:rPr>
          <w:b/>
          <w:u w:val="single"/>
        </w:rPr>
        <w:t>. П</w:t>
      </w:r>
      <w:r w:rsidRPr="001D24BE">
        <w:rPr>
          <w:b/>
          <w:u w:val="single"/>
        </w:rPr>
        <w:t>одведение итогов работы. Рефлексия.</w:t>
      </w:r>
    </w:p>
    <w:p w:rsidR="000E2221" w:rsidRDefault="000E2221" w:rsidP="00486749">
      <w:pPr>
        <w:jc w:val="both"/>
      </w:pPr>
      <w:r>
        <w:t xml:space="preserve"> Рекомендуется использовать формулировки «Я знаю, что…», «Я хотел бы узнать…», «Мне больше всего…».</w:t>
      </w:r>
    </w:p>
    <w:p w:rsidR="000E2221" w:rsidRPr="001D24BE" w:rsidRDefault="000E2221" w:rsidP="00486749">
      <w:pPr>
        <w:jc w:val="both"/>
        <w:rPr>
          <w:b/>
        </w:rPr>
      </w:pPr>
      <w:r w:rsidRPr="001D24BE">
        <w:rPr>
          <w:b/>
        </w:rPr>
        <w:t>Выводы.</w:t>
      </w:r>
    </w:p>
    <w:p w:rsidR="000E2221" w:rsidRDefault="000E2221" w:rsidP="00486749">
      <w:pPr>
        <w:jc w:val="both"/>
      </w:pPr>
      <w:r>
        <w:t>1.На что были направлены вся жизнь и учение Спасителя?</w:t>
      </w:r>
    </w:p>
    <w:p w:rsidR="000E2221" w:rsidRDefault="000E2221" w:rsidP="00486749">
      <w:pPr>
        <w:jc w:val="both"/>
      </w:pPr>
      <w:r>
        <w:t xml:space="preserve">Вся жизнь и учение спасителя были направлены на то, чтобы заложить новые духовные начала в человеческую жизнь: чистую веру, живую любовь к Богу и ближним, стремление </w:t>
      </w:r>
      <w:proofErr w:type="gramStart"/>
      <w:r>
        <w:t>к</w:t>
      </w:r>
      <w:proofErr w:type="gramEnd"/>
      <w:r>
        <w:t xml:space="preserve"> нравственному.</w:t>
      </w:r>
    </w:p>
    <w:p w:rsidR="001D24BE" w:rsidRDefault="001D24BE" w:rsidP="00486749">
      <w:pPr>
        <w:jc w:val="both"/>
      </w:pPr>
      <w:r>
        <w:t>2.На чем основывается вера православных христиан?</w:t>
      </w:r>
    </w:p>
    <w:p w:rsidR="001D24BE" w:rsidRPr="000E2221" w:rsidRDefault="001D24BE" w:rsidP="00486749">
      <w:pPr>
        <w:jc w:val="both"/>
      </w:pPr>
      <w:r>
        <w:t>Бог, движимый любовью к человечеству, сходит в этот мир, чтобы спасти людей от вечной погибели, от запутанности, отчужденности от Бога, вернуть радость и смысл бытия.</w:t>
      </w:r>
    </w:p>
    <w:p w:rsidR="000E2221" w:rsidRDefault="000E2221" w:rsidP="00486749">
      <w:pPr>
        <w:jc w:val="both"/>
      </w:pPr>
      <w:r w:rsidRPr="001D24BE">
        <w:rPr>
          <w:b/>
          <w:u w:val="single"/>
          <w:lang w:val="en-US"/>
        </w:rPr>
        <w:t>VIII</w:t>
      </w:r>
      <w:r w:rsidR="001D24BE" w:rsidRPr="001D24BE">
        <w:rPr>
          <w:b/>
          <w:u w:val="single"/>
        </w:rPr>
        <w:t>. Домашние задание.</w:t>
      </w:r>
      <w:r w:rsidR="001D24BE">
        <w:t xml:space="preserve"> Рассмотрев крест, нарисуй его, объясни каждую составляющую его дощечку.</w:t>
      </w:r>
    </w:p>
    <w:p w:rsidR="001D24BE" w:rsidRPr="001D24BE" w:rsidRDefault="001D24BE" w:rsidP="001D24BE">
      <w:pPr>
        <w:jc w:val="center"/>
        <w:rPr>
          <w:b/>
        </w:rPr>
      </w:pPr>
      <w:r w:rsidRPr="001D24BE">
        <w:rPr>
          <w:b/>
        </w:rPr>
        <w:t>Литература:</w:t>
      </w:r>
    </w:p>
    <w:p w:rsidR="001D24BE" w:rsidRPr="000248E0" w:rsidRDefault="001D24BE" w:rsidP="00486749">
      <w:pPr>
        <w:jc w:val="both"/>
        <w:rPr>
          <w:sz w:val="18"/>
          <w:szCs w:val="18"/>
        </w:rPr>
      </w:pPr>
      <w:r w:rsidRPr="000248E0">
        <w:rPr>
          <w:sz w:val="18"/>
          <w:szCs w:val="18"/>
        </w:rPr>
        <w:t>1.Журнал «Начальная школа плюс», №11-12,2012 г,/Духовно-нравственное воспитание учащихся посредством предмета «Основы религиозных культур и светской этики» Т.Н.Семенова</w:t>
      </w:r>
    </w:p>
    <w:p w:rsidR="001D24BE" w:rsidRPr="000248E0" w:rsidRDefault="001D24BE" w:rsidP="00486749">
      <w:pPr>
        <w:jc w:val="both"/>
        <w:rPr>
          <w:sz w:val="18"/>
          <w:szCs w:val="18"/>
        </w:rPr>
      </w:pPr>
      <w:r w:rsidRPr="000248E0">
        <w:rPr>
          <w:sz w:val="18"/>
          <w:szCs w:val="18"/>
        </w:rPr>
        <w:t>2.Детская библия: Ветхий и Новый Заветы</w:t>
      </w:r>
      <w:proofErr w:type="gramStart"/>
      <w:r w:rsidRPr="000248E0">
        <w:rPr>
          <w:sz w:val="18"/>
          <w:szCs w:val="18"/>
        </w:rPr>
        <w:t>/ П</w:t>
      </w:r>
      <w:proofErr w:type="gramEnd"/>
      <w:r w:rsidRPr="000248E0">
        <w:rPr>
          <w:sz w:val="18"/>
          <w:szCs w:val="18"/>
        </w:rPr>
        <w:t>од ред. Н.В.Астаховой.- М.: Белый город, 2009.</w:t>
      </w:r>
    </w:p>
    <w:p w:rsidR="001D24BE" w:rsidRPr="000248E0" w:rsidRDefault="001D24BE" w:rsidP="00486749">
      <w:pPr>
        <w:jc w:val="both"/>
        <w:rPr>
          <w:sz w:val="18"/>
          <w:szCs w:val="18"/>
        </w:rPr>
      </w:pPr>
      <w:r w:rsidRPr="000248E0">
        <w:rPr>
          <w:sz w:val="18"/>
          <w:szCs w:val="18"/>
        </w:rPr>
        <w:t>3.Книга для учителя: ОРКСЭ:4-5 классы:</w:t>
      </w:r>
      <w:r w:rsidR="000248E0" w:rsidRPr="000248E0">
        <w:rPr>
          <w:sz w:val="18"/>
          <w:szCs w:val="18"/>
        </w:rPr>
        <w:t xml:space="preserve"> </w:t>
      </w:r>
      <w:proofErr w:type="spellStart"/>
      <w:r w:rsidRPr="000248E0">
        <w:rPr>
          <w:sz w:val="18"/>
          <w:szCs w:val="18"/>
        </w:rPr>
        <w:t>сп</w:t>
      </w:r>
      <w:r w:rsidR="000248E0" w:rsidRPr="000248E0">
        <w:rPr>
          <w:sz w:val="18"/>
          <w:szCs w:val="18"/>
        </w:rPr>
        <w:t>р</w:t>
      </w:r>
      <w:r w:rsidRPr="000248E0">
        <w:rPr>
          <w:sz w:val="18"/>
          <w:szCs w:val="18"/>
        </w:rPr>
        <w:t>ав</w:t>
      </w:r>
      <w:proofErr w:type="gramStart"/>
      <w:r w:rsidRPr="000248E0">
        <w:rPr>
          <w:sz w:val="18"/>
          <w:szCs w:val="18"/>
        </w:rPr>
        <w:t>.м</w:t>
      </w:r>
      <w:proofErr w:type="gramEnd"/>
      <w:r w:rsidRPr="000248E0">
        <w:rPr>
          <w:sz w:val="18"/>
          <w:szCs w:val="18"/>
        </w:rPr>
        <w:t>ат</w:t>
      </w:r>
      <w:proofErr w:type="spellEnd"/>
      <w:r w:rsidRPr="000248E0">
        <w:rPr>
          <w:sz w:val="18"/>
          <w:szCs w:val="18"/>
        </w:rPr>
        <w:t>. – М.: Просвещение,2010.</w:t>
      </w:r>
    </w:p>
    <w:p w:rsidR="000248E0" w:rsidRPr="000248E0" w:rsidRDefault="000248E0" w:rsidP="00486749">
      <w:pPr>
        <w:jc w:val="both"/>
        <w:rPr>
          <w:sz w:val="18"/>
          <w:szCs w:val="18"/>
        </w:rPr>
      </w:pPr>
      <w:r w:rsidRPr="000248E0">
        <w:rPr>
          <w:sz w:val="18"/>
          <w:szCs w:val="18"/>
        </w:rPr>
        <w:t>4.Кураев А.В. Основы православной культуры/А.В.Кураев. – М.: Просвещение, 2011</w:t>
      </w:r>
    </w:p>
    <w:p w:rsidR="000248E0" w:rsidRPr="000248E0" w:rsidRDefault="000248E0" w:rsidP="00486749">
      <w:pPr>
        <w:jc w:val="both"/>
        <w:rPr>
          <w:sz w:val="18"/>
          <w:szCs w:val="18"/>
        </w:rPr>
      </w:pPr>
      <w:r w:rsidRPr="000248E0">
        <w:rPr>
          <w:sz w:val="18"/>
          <w:szCs w:val="18"/>
        </w:rPr>
        <w:t>5.</w:t>
      </w:r>
      <w:r w:rsidRPr="000248E0">
        <w:rPr>
          <w:sz w:val="18"/>
          <w:szCs w:val="18"/>
          <w:lang w:val="en-US"/>
        </w:rPr>
        <w:t>CD</w:t>
      </w:r>
      <w:r w:rsidRPr="000248E0">
        <w:rPr>
          <w:sz w:val="18"/>
          <w:szCs w:val="18"/>
        </w:rPr>
        <w:t xml:space="preserve"> «Основы православной культуры: 4-5 классы» (Электронное приложение к учебнику А.В.Кураева). – М.: Просвещение,2012.</w:t>
      </w:r>
    </w:p>
    <w:p w:rsidR="000248E0" w:rsidRPr="000248E0" w:rsidRDefault="000248E0" w:rsidP="00486749">
      <w:pPr>
        <w:jc w:val="both"/>
        <w:rPr>
          <w:b/>
          <w:sz w:val="18"/>
          <w:szCs w:val="18"/>
        </w:rPr>
      </w:pPr>
      <w:r w:rsidRPr="000248E0">
        <w:rPr>
          <w:sz w:val="18"/>
          <w:szCs w:val="18"/>
        </w:rPr>
        <w:t xml:space="preserve">6.Основы религиозных культур и светской этики: </w:t>
      </w:r>
      <w:proofErr w:type="spellStart"/>
      <w:r w:rsidRPr="000248E0">
        <w:rPr>
          <w:sz w:val="18"/>
          <w:szCs w:val="18"/>
        </w:rPr>
        <w:t>учебно-метод</w:t>
      </w:r>
      <w:proofErr w:type="gramStart"/>
      <w:r w:rsidRPr="000248E0">
        <w:rPr>
          <w:sz w:val="18"/>
          <w:szCs w:val="18"/>
        </w:rPr>
        <w:t>.м</w:t>
      </w:r>
      <w:proofErr w:type="gramEnd"/>
      <w:r w:rsidRPr="000248E0">
        <w:rPr>
          <w:sz w:val="18"/>
          <w:szCs w:val="18"/>
        </w:rPr>
        <w:t>ат</w:t>
      </w:r>
      <w:proofErr w:type="spellEnd"/>
      <w:r w:rsidRPr="000248E0">
        <w:rPr>
          <w:sz w:val="18"/>
          <w:szCs w:val="18"/>
        </w:rPr>
        <w:t xml:space="preserve">. (Электронный ресурс).- Красноярск, 2010. – </w:t>
      </w:r>
      <w:r w:rsidRPr="000248E0">
        <w:rPr>
          <w:sz w:val="18"/>
          <w:szCs w:val="18"/>
          <w:lang w:val="en-US"/>
        </w:rPr>
        <w:t>http//www</w:t>
      </w:r>
      <w:r w:rsidRPr="000248E0">
        <w:rPr>
          <w:sz w:val="18"/>
          <w:szCs w:val="18"/>
        </w:rPr>
        <w:t>.</w:t>
      </w:r>
      <w:proofErr w:type="spellStart"/>
      <w:r w:rsidRPr="000248E0">
        <w:rPr>
          <w:sz w:val="18"/>
          <w:szCs w:val="18"/>
          <w:lang w:val="en-US"/>
        </w:rPr>
        <w:t>talovka</w:t>
      </w:r>
      <w:proofErr w:type="spellEnd"/>
      <w:r w:rsidRPr="000248E0">
        <w:rPr>
          <w:sz w:val="18"/>
          <w:szCs w:val="18"/>
        </w:rPr>
        <w:t>.</w:t>
      </w:r>
      <w:proofErr w:type="spellStart"/>
      <w:r w:rsidRPr="000248E0">
        <w:rPr>
          <w:sz w:val="18"/>
          <w:szCs w:val="18"/>
          <w:lang w:val="en-US"/>
        </w:rPr>
        <w:t>ucoz</w:t>
      </w:r>
      <w:proofErr w:type="spellEnd"/>
      <w:r w:rsidRPr="000248E0">
        <w:rPr>
          <w:sz w:val="18"/>
          <w:szCs w:val="18"/>
        </w:rPr>
        <w:t>.</w:t>
      </w:r>
      <w:proofErr w:type="spellStart"/>
      <w:r w:rsidRPr="000248E0">
        <w:rPr>
          <w:sz w:val="18"/>
          <w:szCs w:val="18"/>
          <w:lang w:val="en-US"/>
        </w:rPr>
        <w:t>ru</w:t>
      </w:r>
      <w:proofErr w:type="spellEnd"/>
    </w:p>
    <w:sectPr w:rsidR="000248E0" w:rsidRPr="000248E0" w:rsidSect="006D1B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A3E2A"/>
    <w:multiLevelType w:val="hybridMultilevel"/>
    <w:tmpl w:val="5CDCCFA2"/>
    <w:lvl w:ilvl="0" w:tplc="D0E0A9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1800"/>
    <w:rsid w:val="000248E0"/>
    <w:rsid w:val="000E2221"/>
    <w:rsid w:val="001726ED"/>
    <w:rsid w:val="001D24BE"/>
    <w:rsid w:val="002B4625"/>
    <w:rsid w:val="00401AB2"/>
    <w:rsid w:val="004573D4"/>
    <w:rsid w:val="00486749"/>
    <w:rsid w:val="004E1800"/>
    <w:rsid w:val="00563D32"/>
    <w:rsid w:val="006D1B37"/>
    <w:rsid w:val="00CA406D"/>
    <w:rsid w:val="00E87596"/>
    <w:rsid w:val="00F27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B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74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1351</Words>
  <Characters>7706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3</cp:revision>
  <dcterms:created xsi:type="dcterms:W3CDTF">2012-11-22T15:47:00Z</dcterms:created>
  <dcterms:modified xsi:type="dcterms:W3CDTF">2012-11-22T18:27:00Z</dcterms:modified>
</cp:coreProperties>
</file>